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4E48DCA5"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E502B0">
        <w:rPr>
          <w:lang w:val="en-US"/>
        </w:rPr>
        <w:t>December</w:t>
      </w:r>
      <w:r w:rsidR="00052473">
        <w:rPr>
          <w:lang w:val="en-US"/>
        </w:rPr>
        <w:t xml:space="preserve"> </w:t>
      </w:r>
      <w:r w:rsidR="00E502B0">
        <w:rPr>
          <w:lang w:val="en-US"/>
        </w:rPr>
        <w:t>16</w:t>
      </w:r>
      <w:r w:rsidR="00E502B0" w:rsidRPr="00E502B0">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2DA51312" w:rsidR="004E17D6" w:rsidRDefault="004E17D6" w:rsidP="004E17D6">
      <w:r>
        <w:t>The minutes are shared</w:t>
      </w:r>
      <w:r w:rsidR="00194F5C">
        <w:t xml:space="preserve"> here</w:t>
      </w:r>
      <w:r>
        <w:t xml:space="preserve">: </w:t>
      </w:r>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tcPr>
          <w:p w14:paraId="0D089643" w14:textId="28DCA3CC" w:rsidR="00D2184C" w:rsidRPr="00A62CC3" w:rsidRDefault="004D19A9" w:rsidP="00D2184C">
            <w:pPr>
              <w:widowControl/>
              <w:spacing w:after="0" w:line="240" w:lineRule="auto"/>
              <w:jc w:val="center"/>
              <w:rPr>
                <w:rFonts w:cs="Arial"/>
                <w:b/>
                <w:bCs/>
                <w:color w:val="000000" w:themeColor="text1"/>
                <w:lang w:val="en-US" w:eastAsia="fr-FR"/>
              </w:rPr>
            </w:pPr>
            <w:hyperlink r:id="rId7" w:history="1">
              <w:r w:rsidR="00E502B0">
                <w:rPr>
                  <w:rStyle w:val="Lienhypertexte"/>
                  <w:b/>
                  <w:bCs/>
                  <w:color w:val="808080" w:themeColor="background1" w:themeShade="80"/>
                  <w:u w:val="none"/>
                </w:rPr>
                <w:t>S4aV250073</w:t>
              </w:r>
            </w:hyperlink>
          </w:p>
        </w:tc>
        <w:tc>
          <w:tcPr>
            <w:tcW w:w="6521" w:type="dxa"/>
            <w:tcBorders>
              <w:top w:val="single" w:sz="4" w:space="0" w:color="auto"/>
              <w:left w:val="single" w:sz="4" w:space="0" w:color="auto"/>
              <w:bottom w:val="single" w:sz="4" w:space="0" w:color="auto"/>
              <w:right w:val="single" w:sz="4" w:space="0" w:color="auto"/>
            </w:tcBorders>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tcPr>
          <w:p w14:paraId="4E65F931" w14:textId="0729DB47" w:rsidR="00D2184C" w:rsidRPr="009D0593" w:rsidRDefault="00D2184C" w:rsidP="009D0593">
            <w:pPr>
              <w:pStyle w:val="TdocStatus"/>
            </w:pPr>
          </w:p>
        </w:tc>
      </w:tr>
    </w:tbl>
    <w:p w14:paraId="3FB9598D" w14:textId="77777777" w:rsidR="009D0593" w:rsidRPr="009D0593" w:rsidRDefault="009D0593" w:rsidP="009D0593"/>
    <w:p w14:paraId="431E67E1" w14:textId="16C9A696" w:rsidR="00B80ADA" w:rsidRDefault="00B80ADA" w:rsidP="00B80ADA">
      <w:pPr>
        <w:pStyle w:val="Sub-AgendaItem"/>
        <w:rPr>
          <w:lang w:val="en-US"/>
        </w:rPr>
      </w:pPr>
      <w:r>
        <w:rPr>
          <w:lang w:val="en-US"/>
        </w:rPr>
        <w:t>3.2</w:t>
      </w:r>
      <w:r w:rsidRPr="00862DA8">
        <w:rPr>
          <w:lang w:val="en-US"/>
        </w:rPr>
        <w:tab/>
      </w:r>
      <w:r>
        <w:rPr>
          <w:lang w:val="en-US"/>
        </w:rPr>
        <w:t>IPR</w:t>
      </w:r>
      <w:r w:rsidR="0030612B">
        <w:rPr>
          <w:lang w:val="en-US"/>
        </w:rPr>
        <w:t xml:space="preserve">, </w:t>
      </w:r>
      <w:r>
        <w:rPr>
          <w:lang w:val="en-US"/>
        </w:rPr>
        <w:t xml:space="preserve">antitrust </w:t>
      </w:r>
      <w:r w:rsidR="0030612B">
        <w:rPr>
          <w:lang w:val="en-US"/>
        </w:rPr>
        <w:t xml:space="preserve">and consensus principles </w:t>
      </w:r>
      <w:r>
        <w:rPr>
          <w:lang w:val="en-US"/>
        </w:rPr>
        <w:t>reminder</w:t>
      </w:r>
    </w:p>
    <w:p w14:paraId="4960B66A" w14:textId="63661B95" w:rsidR="009D0593" w:rsidRDefault="00A36213" w:rsidP="009D0593">
      <w:hyperlink r:id="rId8" w:history="1">
        <w:r w:rsidRPr="00665D60">
          <w:rPr>
            <w:rStyle w:val="Lienhypertexte"/>
            <w:rFonts w:eastAsia="Times New Roman" w:cs="Times New Roman"/>
            <w:kern w:val="0"/>
            <w:lang w:val="en-GB" w:eastAsia="en-US"/>
          </w:rPr>
          <w:t>https://www.3gpp.org/ftp/tsg_sa/WG4_CODEC/TSGS4_133-e/Inbox/Drafts/Plenary/SA4-IPR-CompetionLaw-Conse</w:t>
        </w:r>
        <w:r w:rsidRPr="00665D60">
          <w:rPr>
            <w:rStyle w:val="Lienhypertexte"/>
            <w:rFonts w:eastAsia="Times New Roman" w:cs="Times New Roman"/>
            <w:kern w:val="0"/>
            <w:lang w:val="en-GB" w:eastAsia="en-US"/>
          </w:rPr>
          <w:t>n</w:t>
        </w:r>
        <w:r w:rsidRPr="00665D60">
          <w:rPr>
            <w:rStyle w:val="Lienhypertexte"/>
            <w:rFonts w:eastAsia="Times New Roman" w:cs="Times New Roman"/>
            <w:kern w:val="0"/>
            <w:lang w:val="en-GB" w:eastAsia="en-US"/>
          </w:rPr>
          <w:t>susPinciples.pptx</w:t>
        </w:r>
      </w:hyperlink>
    </w:p>
    <w:p w14:paraId="6EAA2631" w14:textId="77777777" w:rsidR="00A36213" w:rsidRPr="009D0593" w:rsidRDefault="00A3621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A75B40" w:rsidRPr="00A66AD1" w14:paraId="0E4260FE" w14:textId="77777777" w:rsidTr="00173D59">
        <w:trPr>
          <w:trHeight w:val="123"/>
        </w:trPr>
        <w:tc>
          <w:tcPr>
            <w:tcW w:w="1297" w:type="dxa"/>
            <w:tcBorders>
              <w:top w:val="single" w:sz="4" w:space="0" w:color="auto"/>
              <w:left w:val="single" w:sz="4" w:space="0" w:color="auto"/>
              <w:bottom w:val="single" w:sz="4" w:space="0" w:color="auto"/>
              <w:right w:val="single" w:sz="4" w:space="0" w:color="auto"/>
            </w:tcBorders>
          </w:tcPr>
          <w:p w14:paraId="45F1FE71" w14:textId="3D7D57E1" w:rsidR="00A75B40" w:rsidRPr="008B42E9" w:rsidRDefault="00A75B40" w:rsidP="00173D59">
            <w:pPr>
              <w:pStyle w:val="TdocNumber"/>
            </w:pPr>
          </w:p>
        </w:tc>
        <w:tc>
          <w:tcPr>
            <w:tcW w:w="6438" w:type="dxa"/>
            <w:tcBorders>
              <w:top w:val="single" w:sz="4" w:space="0" w:color="auto"/>
              <w:left w:val="single" w:sz="4" w:space="0" w:color="auto"/>
              <w:bottom w:val="single" w:sz="4" w:space="0" w:color="auto"/>
              <w:right w:val="single" w:sz="4" w:space="0" w:color="auto"/>
            </w:tcBorders>
          </w:tcPr>
          <w:p w14:paraId="6FBB17BB" w14:textId="1B699B73" w:rsidR="00A75B40" w:rsidRPr="004E17D6" w:rsidRDefault="00A75B40" w:rsidP="00173D59">
            <w:pPr>
              <w:pStyle w:val="Contribution"/>
              <w:rPr>
                <w:bCs/>
              </w:rPr>
            </w:pPr>
          </w:p>
        </w:tc>
        <w:tc>
          <w:tcPr>
            <w:tcW w:w="1966" w:type="dxa"/>
            <w:tcBorders>
              <w:top w:val="single" w:sz="4" w:space="0" w:color="auto"/>
              <w:left w:val="single" w:sz="4" w:space="0" w:color="auto"/>
              <w:bottom w:val="single" w:sz="4" w:space="0" w:color="auto"/>
              <w:right w:val="single" w:sz="4" w:space="0" w:color="auto"/>
            </w:tcBorders>
          </w:tcPr>
          <w:p w14:paraId="778A433D" w14:textId="49068D5A" w:rsidR="00A75B40" w:rsidRPr="00A66AD1" w:rsidRDefault="00A75B40" w:rsidP="00173D59">
            <w:pPr>
              <w:pStyle w:val="TdocStatus"/>
              <w:rPr>
                <w:lang w:val="en-US" w:eastAsia="fr-FR"/>
              </w:rPr>
            </w:pPr>
          </w:p>
        </w:tc>
      </w:tr>
    </w:tbl>
    <w:p w14:paraId="2256F0E9" w14:textId="2630078C"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Release 1</w:t>
      </w:r>
      <w:r w:rsidR="00E502B0">
        <w:rPr>
          <w:lang w:val="en-US"/>
        </w:rPr>
        <w:t>9</w:t>
      </w:r>
      <w:r w:rsidR="00781C10">
        <w:rPr>
          <w:lang w:val="en-US"/>
        </w:rPr>
        <w:t xml:space="preserve"> and earlier</w:t>
      </w:r>
      <w:r w:rsidR="00F061F5">
        <w:rPr>
          <w:lang w:val="en-US"/>
        </w:rPr>
        <w:t xml:space="preserve"> matters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E502B0"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tcPr>
          <w:p w14:paraId="5E91F403" w14:textId="2E24BAA2" w:rsidR="00E502B0" w:rsidRPr="00E502B0" w:rsidRDefault="00E502B0" w:rsidP="00E502B0">
            <w:pPr>
              <w:pStyle w:val="TdocNumber"/>
            </w:pPr>
            <w:hyperlink r:id="rId9" w:history="1">
              <w:r w:rsidRPr="00E502B0">
                <w:rPr>
                  <w:rStyle w:val="Lienhypertexte"/>
                  <w:color w:val="000000" w:themeColor="text1"/>
                  <w:sz w:val="16"/>
                  <w:szCs w:val="16"/>
                  <w:u w:val="none"/>
                </w:rPr>
                <w:t>S4aV250070</w:t>
              </w:r>
            </w:hyperlink>
          </w:p>
        </w:tc>
        <w:tc>
          <w:tcPr>
            <w:tcW w:w="6438" w:type="dxa"/>
            <w:tcBorders>
              <w:top w:val="single" w:sz="4" w:space="0" w:color="auto"/>
              <w:left w:val="single" w:sz="4" w:space="0" w:color="auto"/>
              <w:bottom w:val="single" w:sz="4" w:space="0" w:color="auto"/>
              <w:right w:val="single" w:sz="4" w:space="0" w:color="auto"/>
            </w:tcBorders>
          </w:tcPr>
          <w:p w14:paraId="204B0802" w14:textId="5218B1A4" w:rsidR="00E502B0" w:rsidRPr="00F86FAE" w:rsidRDefault="00E502B0" w:rsidP="00E502B0">
            <w:pPr>
              <w:pStyle w:val="Contribution"/>
            </w:pPr>
            <w:r>
              <w:rPr>
                <w:sz w:val="16"/>
                <w:szCs w:val="16"/>
              </w:rPr>
              <w:t>[</w:t>
            </w:r>
            <w:proofErr w:type="gramStart"/>
            <w:r>
              <w:rPr>
                <w:sz w:val="16"/>
                <w:szCs w:val="16"/>
              </w:rPr>
              <w:t>VOPS,FS</w:t>
            </w:r>
            <w:proofErr w:type="gramEnd"/>
            <w:r>
              <w:rPr>
                <w:sz w:val="16"/>
                <w:szCs w:val="16"/>
              </w:rPr>
              <w:t>_AVFOPS_MED] Annotation</w:t>
            </w:r>
          </w:p>
        </w:tc>
        <w:tc>
          <w:tcPr>
            <w:tcW w:w="1966" w:type="dxa"/>
            <w:tcBorders>
              <w:top w:val="single" w:sz="4" w:space="0" w:color="auto"/>
              <w:left w:val="single" w:sz="4" w:space="0" w:color="auto"/>
              <w:bottom w:val="single" w:sz="4" w:space="0" w:color="auto"/>
              <w:right w:val="single" w:sz="4" w:space="0" w:color="auto"/>
            </w:tcBorders>
          </w:tcPr>
          <w:p w14:paraId="797F044C" w14:textId="0B79FA68" w:rsidR="00E502B0" w:rsidRPr="00F86FAE" w:rsidRDefault="00E502B0" w:rsidP="00E502B0">
            <w:pPr>
              <w:pStyle w:val="TdocStatus"/>
              <w:rPr>
                <w:color w:val="000000" w:themeColor="text1"/>
                <w:lang w:val="en-US" w:eastAsia="fr-FR"/>
              </w:rPr>
            </w:pPr>
          </w:p>
        </w:tc>
      </w:tr>
    </w:tbl>
    <w:p w14:paraId="284D66B5" w14:textId="77777777" w:rsidR="009D0593" w:rsidRPr="009D0593" w:rsidRDefault="009D0593" w:rsidP="009D0593"/>
    <w:p w14:paraId="54C4C46E" w14:textId="7495CA21" w:rsidR="00E502B0" w:rsidRPr="00245D6C" w:rsidRDefault="00E502B0" w:rsidP="00E502B0">
      <w:pPr>
        <w:pStyle w:val="Sub-AgendaItem"/>
        <w:rPr>
          <w:rFonts w:cs="Arial"/>
          <w:bCs/>
          <w:color w:val="000000"/>
          <w:lang w:val="en-US"/>
        </w:rPr>
      </w:pPr>
      <w:r>
        <w:rPr>
          <w:lang w:val="en-US"/>
        </w:rPr>
        <w:t>3</w:t>
      </w:r>
      <w:r w:rsidRPr="00245D6C">
        <w:rPr>
          <w:lang w:val="en-US"/>
        </w:rPr>
        <w:t>.</w:t>
      </w:r>
      <w:r>
        <w:rPr>
          <w:lang w:val="en-US"/>
        </w:rPr>
        <w:t>5</w:t>
      </w:r>
      <w:r w:rsidRPr="00245D6C">
        <w:rPr>
          <w:lang w:val="en-US"/>
        </w:rPr>
        <w:tab/>
        <w:t>FS_AVFOPS_MED (Study of Advanced Video Formats and Operation Points)</w:t>
      </w:r>
    </w:p>
    <w:p w14:paraId="51AA7B2C" w14:textId="2369C547" w:rsidR="0030612B" w:rsidRPr="00E502B0" w:rsidRDefault="00E502B0" w:rsidP="00E502B0">
      <w:pPr>
        <w:pStyle w:val="WIDreference"/>
        <w:rPr>
          <w:lang w:val="en-US"/>
        </w:rPr>
      </w:pPr>
      <w:r w:rsidRPr="00245D6C">
        <w:rPr>
          <w:color w:val="00B050"/>
          <w:lang w:val="en-US"/>
        </w:rPr>
        <w:t xml:space="preserve">WID: </w:t>
      </w:r>
      <w:hyperlink r:id="rId10" w:history="1">
        <w:r w:rsidRPr="00245D6C">
          <w:rPr>
            <w:rStyle w:val="Lienhypertexte"/>
            <w:rFonts w:eastAsia="Batang" w:cs="Times New Roman"/>
          </w:rPr>
          <w:t>SP-251202</w:t>
        </w:r>
      </w:hyperlink>
      <w:r w:rsidRPr="00245D6C">
        <w:rPr>
          <w:lang w:val="en-US"/>
        </w:rPr>
        <w:t xml:space="preserve"> </w:t>
      </w:r>
      <w:r w:rsidRPr="00245D6C">
        <w:rPr>
          <w:color w:val="00B050"/>
          <w:lang w:val="en-US"/>
        </w:rPr>
        <w:t>New SID on Advanced Video Formats and Operation Points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061F5" w:rsidRPr="003B0B5A" w14:paraId="1887CA66" w14:textId="77777777" w:rsidTr="00E0712E">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248CDDDD"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4B283117"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5FF015F9" w14:textId="77777777" w:rsidR="00F061F5" w:rsidRPr="003B0B5A" w:rsidRDefault="00F061F5" w:rsidP="00E0712E">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E502B0" w:rsidRPr="00A66AD1" w14:paraId="32E60863"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60D52045" w14:textId="587080CE" w:rsidR="00E502B0" w:rsidRPr="00E502B0" w:rsidRDefault="00E502B0" w:rsidP="00E502B0">
            <w:pPr>
              <w:pStyle w:val="TdocNumber"/>
              <w:rPr>
                <w:lang w:val="en-US" w:eastAsia="fr-FR"/>
              </w:rPr>
            </w:pPr>
            <w:hyperlink r:id="rId11" w:history="1">
              <w:r w:rsidRPr="00E502B0">
                <w:rPr>
                  <w:rStyle w:val="Lienhypertexte"/>
                  <w:color w:val="000000" w:themeColor="text1"/>
                  <w:sz w:val="16"/>
                  <w:szCs w:val="16"/>
                  <w:u w:val="none"/>
                </w:rPr>
                <w:t>S4aV250069</w:t>
              </w:r>
            </w:hyperlink>
          </w:p>
        </w:tc>
        <w:tc>
          <w:tcPr>
            <w:tcW w:w="6439" w:type="dxa"/>
            <w:tcBorders>
              <w:top w:val="single" w:sz="4" w:space="0" w:color="auto"/>
              <w:left w:val="single" w:sz="4" w:space="0" w:color="auto"/>
              <w:bottom w:val="single" w:sz="4" w:space="0" w:color="auto"/>
              <w:right w:val="single" w:sz="4" w:space="0" w:color="auto"/>
            </w:tcBorders>
          </w:tcPr>
          <w:p w14:paraId="6B43EF8C" w14:textId="6F0A543F" w:rsidR="00E502B0" w:rsidRPr="00F86FAE" w:rsidRDefault="00E502B0" w:rsidP="00E502B0">
            <w:pPr>
              <w:pStyle w:val="Contribution"/>
              <w:rPr>
                <w:lang w:val="en-US" w:eastAsia="fr-FR"/>
              </w:rPr>
            </w:pPr>
            <w:r>
              <w:rPr>
                <w:sz w:val="16"/>
                <w:szCs w:val="16"/>
              </w:rPr>
              <w:t>[FS_AVFOPS_MED] New scenario: Video with changeable background</w:t>
            </w:r>
          </w:p>
        </w:tc>
        <w:tc>
          <w:tcPr>
            <w:tcW w:w="1965" w:type="dxa"/>
            <w:tcBorders>
              <w:top w:val="single" w:sz="4" w:space="0" w:color="auto"/>
              <w:left w:val="single" w:sz="4" w:space="0" w:color="auto"/>
              <w:bottom w:val="single" w:sz="4" w:space="0" w:color="auto"/>
              <w:right w:val="single" w:sz="4" w:space="0" w:color="auto"/>
            </w:tcBorders>
          </w:tcPr>
          <w:p w14:paraId="2849D110" w14:textId="586145D9" w:rsidR="00E502B0" w:rsidRPr="00A66AD1" w:rsidRDefault="00E502B0" w:rsidP="00E502B0">
            <w:pPr>
              <w:pStyle w:val="TdocStatus"/>
              <w:rPr>
                <w:lang w:val="en-US" w:eastAsia="fr-FR"/>
              </w:rPr>
            </w:pPr>
          </w:p>
        </w:tc>
      </w:tr>
      <w:tr w:rsidR="00E502B0" w:rsidRPr="00A66AD1" w14:paraId="46A98962" w14:textId="77777777" w:rsidTr="009044C9">
        <w:trPr>
          <w:trHeight w:val="123"/>
        </w:trPr>
        <w:tc>
          <w:tcPr>
            <w:tcW w:w="1297" w:type="dxa"/>
            <w:tcBorders>
              <w:top w:val="single" w:sz="4" w:space="0" w:color="auto"/>
              <w:left w:val="single" w:sz="4" w:space="0" w:color="auto"/>
              <w:bottom w:val="single" w:sz="4" w:space="0" w:color="auto"/>
              <w:right w:val="single" w:sz="4" w:space="0" w:color="auto"/>
            </w:tcBorders>
          </w:tcPr>
          <w:p w14:paraId="11B186EC" w14:textId="7A4EE6ED" w:rsidR="00E502B0" w:rsidRPr="00E502B0" w:rsidRDefault="00E502B0" w:rsidP="00E502B0">
            <w:pPr>
              <w:pStyle w:val="TdocNumber"/>
              <w:rPr>
                <w:lang w:val="en-US" w:eastAsia="fr-FR"/>
              </w:rPr>
            </w:pPr>
            <w:hyperlink r:id="rId12" w:history="1">
              <w:r w:rsidRPr="00E502B0">
                <w:rPr>
                  <w:rStyle w:val="Lienhypertexte"/>
                  <w:color w:val="000000" w:themeColor="text1"/>
                  <w:sz w:val="16"/>
                  <w:szCs w:val="16"/>
                  <w:u w:val="none"/>
                </w:rPr>
                <w:t>S4aV250071</w:t>
              </w:r>
            </w:hyperlink>
          </w:p>
        </w:tc>
        <w:tc>
          <w:tcPr>
            <w:tcW w:w="6439" w:type="dxa"/>
            <w:tcBorders>
              <w:top w:val="single" w:sz="4" w:space="0" w:color="auto"/>
              <w:left w:val="single" w:sz="4" w:space="0" w:color="auto"/>
              <w:bottom w:val="single" w:sz="4" w:space="0" w:color="auto"/>
              <w:right w:val="single" w:sz="4" w:space="0" w:color="auto"/>
            </w:tcBorders>
          </w:tcPr>
          <w:p w14:paraId="6291C4A4" w14:textId="3FFDFD78" w:rsidR="00E502B0" w:rsidRPr="00F86FAE" w:rsidRDefault="00E502B0" w:rsidP="00E502B0">
            <w:pPr>
              <w:pStyle w:val="Contribution"/>
              <w:rPr>
                <w:lang w:val="en-US" w:eastAsia="fr-FR"/>
              </w:rPr>
            </w:pPr>
            <w:r>
              <w:rPr>
                <w:sz w:val="16"/>
                <w:szCs w:val="16"/>
              </w:rPr>
              <w:t xml:space="preserve">[FS_AVFOPS_MED] New scenario: </w:t>
            </w:r>
            <w:proofErr w:type="spellStart"/>
            <w:r>
              <w:rPr>
                <w:sz w:val="16"/>
                <w:szCs w:val="16"/>
              </w:rPr>
              <w:t>Refocusable</w:t>
            </w:r>
            <w:proofErr w:type="spellEnd"/>
            <w:r>
              <w:rPr>
                <w:sz w:val="16"/>
                <w:szCs w:val="16"/>
              </w:rPr>
              <w:t xml:space="preserve"> video</w:t>
            </w:r>
          </w:p>
        </w:tc>
        <w:tc>
          <w:tcPr>
            <w:tcW w:w="1965" w:type="dxa"/>
            <w:tcBorders>
              <w:top w:val="single" w:sz="4" w:space="0" w:color="auto"/>
              <w:left w:val="single" w:sz="4" w:space="0" w:color="auto"/>
              <w:bottom w:val="single" w:sz="4" w:space="0" w:color="auto"/>
              <w:right w:val="single" w:sz="4" w:space="0" w:color="auto"/>
            </w:tcBorders>
          </w:tcPr>
          <w:p w14:paraId="0D31B2EB" w14:textId="38934DD6" w:rsidR="00E502B0" w:rsidRPr="00A66AD1" w:rsidRDefault="00E502B0" w:rsidP="00E502B0">
            <w:pPr>
              <w:pStyle w:val="TdocStatus"/>
              <w:rPr>
                <w:lang w:val="en-US" w:eastAsia="fr-FR"/>
              </w:rPr>
            </w:pPr>
          </w:p>
        </w:tc>
      </w:tr>
      <w:tr w:rsidR="00E502B0" w:rsidRPr="00A66AD1" w14:paraId="527EC571" w14:textId="77777777" w:rsidTr="00D961C0">
        <w:trPr>
          <w:trHeight w:val="123"/>
        </w:trPr>
        <w:tc>
          <w:tcPr>
            <w:tcW w:w="1297" w:type="dxa"/>
            <w:tcBorders>
              <w:top w:val="single" w:sz="4" w:space="0" w:color="auto"/>
              <w:left w:val="single" w:sz="4" w:space="0" w:color="auto"/>
              <w:bottom w:val="single" w:sz="4" w:space="0" w:color="auto"/>
              <w:right w:val="single" w:sz="4" w:space="0" w:color="auto"/>
            </w:tcBorders>
          </w:tcPr>
          <w:p w14:paraId="3DDC92EF" w14:textId="0DF1C9AD" w:rsidR="00E502B0" w:rsidRPr="00E502B0" w:rsidRDefault="00E502B0" w:rsidP="00E502B0">
            <w:pPr>
              <w:pStyle w:val="TdocNumber"/>
              <w:rPr>
                <w:lang w:val="en-US" w:eastAsia="fr-FR"/>
              </w:rPr>
            </w:pPr>
            <w:hyperlink r:id="rId13" w:history="1">
              <w:r w:rsidRPr="00E502B0">
                <w:rPr>
                  <w:rStyle w:val="Lienhypertexte"/>
                  <w:color w:val="000000" w:themeColor="text1"/>
                  <w:sz w:val="16"/>
                  <w:szCs w:val="16"/>
                  <w:u w:val="none"/>
                </w:rPr>
                <w:t>S4aV250072</w:t>
              </w:r>
            </w:hyperlink>
          </w:p>
        </w:tc>
        <w:tc>
          <w:tcPr>
            <w:tcW w:w="6439" w:type="dxa"/>
            <w:tcBorders>
              <w:top w:val="single" w:sz="4" w:space="0" w:color="auto"/>
              <w:left w:val="single" w:sz="4" w:space="0" w:color="auto"/>
              <w:bottom w:val="single" w:sz="4" w:space="0" w:color="auto"/>
              <w:right w:val="single" w:sz="4" w:space="0" w:color="auto"/>
            </w:tcBorders>
          </w:tcPr>
          <w:p w14:paraId="51FDB3EA" w14:textId="0FD2A69A" w:rsidR="00E502B0" w:rsidRPr="00F86FAE" w:rsidRDefault="00E502B0" w:rsidP="00E502B0">
            <w:pPr>
              <w:pStyle w:val="Contribution"/>
              <w:rPr>
                <w:lang w:val="en-US" w:eastAsia="fr-FR"/>
              </w:rPr>
            </w:pPr>
            <w:r>
              <w:rPr>
                <w:sz w:val="16"/>
                <w:szCs w:val="16"/>
              </w:rPr>
              <w:t>[FS_AVFOPS_MED] New scenario: Video with semantic segmentation map</w:t>
            </w:r>
          </w:p>
        </w:tc>
        <w:tc>
          <w:tcPr>
            <w:tcW w:w="1965" w:type="dxa"/>
            <w:tcBorders>
              <w:top w:val="single" w:sz="4" w:space="0" w:color="auto"/>
              <w:left w:val="single" w:sz="4" w:space="0" w:color="auto"/>
              <w:bottom w:val="single" w:sz="4" w:space="0" w:color="auto"/>
              <w:right w:val="single" w:sz="4" w:space="0" w:color="auto"/>
            </w:tcBorders>
          </w:tcPr>
          <w:p w14:paraId="0CEBF0BA" w14:textId="1E0EE8B2" w:rsidR="00E502B0" w:rsidRPr="00A66AD1" w:rsidRDefault="00E502B0" w:rsidP="00E502B0">
            <w:pPr>
              <w:pStyle w:val="TdocStatus"/>
              <w:rPr>
                <w:lang w:val="en-US" w:eastAsia="fr-FR"/>
              </w:rPr>
            </w:pPr>
          </w:p>
        </w:tc>
      </w:tr>
    </w:tbl>
    <w:p w14:paraId="1D2AE55B" w14:textId="7C8F8A3C" w:rsidR="00E502B0" w:rsidRPr="00245D6C" w:rsidRDefault="00E502B0" w:rsidP="00E502B0">
      <w:pPr>
        <w:pStyle w:val="Sub-AgendaItem"/>
        <w:rPr>
          <w:rFonts w:cs="Arial"/>
          <w:bCs/>
          <w:color w:val="000000"/>
          <w:lang w:val="en-US"/>
        </w:rPr>
      </w:pPr>
      <w:r>
        <w:rPr>
          <w:lang w:val="en-US"/>
        </w:rPr>
        <w:t>3.6</w:t>
      </w:r>
      <w:r w:rsidRPr="00245D6C">
        <w:rPr>
          <w:lang w:val="en-US"/>
        </w:rPr>
        <w:tab/>
      </w:r>
      <w:r w:rsidRPr="00245D6C">
        <w:rPr>
          <w:rFonts w:cs="Arial"/>
          <w:lang w:val="en-US"/>
        </w:rPr>
        <w:t>FS_3DGS_MED (Study on 3D Gaussian splats)</w:t>
      </w:r>
    </w:p>
    <w:p w14:paraId="11AD9C84" w14:textId="77777777" w:rsidR="00E502B0" w:rsidRPr="00245D6C" w:rsidRDefault="00E502B0" w:rsidP="00E502B0">
      <w:pPr>
        <w:pStyle w:val="WIDreference"/>
        <w:rPr>
          <w:lang w:val="en-US"/>
        </w:rPr>
      </w:pPr>
      <w:r w:rsidRPr="00245D6C">
        <w:rPr>
          <w:color w:val="00B050"/>
          <w:lang w:val="en-US"/>
        </w:rPr>
        <w:t xml:space="preserve">WID: </w:t>
      </w:r>
      <w:hyperlink r:id="rId14" w:history="1">
        <w:r w:rsidRPr="00245D6C">
          <w:rPr>
            <w:rStyle w:val="Lienhypertexte"/>
            <w:rFonts w:eastAsia="Batang" w:cs="Times New Roman"/>
          </w:rPr>
          <w:t>SP-251190</w:t>
        </w:r>
      </w:hyperlink>
      <w:r w:rsidRPr="00245D6C">
        <w:rPr>
          <w:lang w:val="en-US"/>
        </w:rPr>
        <w:t xml:space="preserve"> </w:t>
      </w:r>
      <w:r w:rsidRPr="00245D6C">
        <w:rPr>
          <w:color w:val="00B050"/>
          <w:lang w:val="en-US"/>
        </w:rPr>
        <w:t>Study on 3D Gaussian splats</w:t>
      </w:r>
    </w:p>
    <w:p w14:paraId="5356895B" w14:textId="3B241D0C" w:rsidR="00F061F5" w:rsidRDefault="00E502B0" w:rsidP="00F061F5">
      <w:pPr>
        <w:rPr>
          <w:lang w:val="en-US"/>
        </w:rPr>
      </w:pPr>
      <w:r>
        <w:rPr>
          <w:lang w:val="en-US"/>
        </w:rPr>
        <w:t>none</w:t>
      </w:r>
    </w:p>
    <w:p w14:paraId="6CF0517F" w14:textId="1AF4E26D" w:rsidR="00781C10" w:rsidRDefault="00791200" w:rsidP="00781C10">
      <w:pPr>
        <w:pStyle w:val="Sub-AgendaItem"/>
        <w:rPr>
          <w:lang w:val="en-US"/>
        </w:rPr>
      </w:pPr>
      <w:r>
        <w:rPr>
          <w:lang w:val="en-US"/>
        </w:rPr>
        <w:t>3</w:t>
      </w:r>
      <w:r w:rsidR="00781C10">
        <w:rPr>
          <w:lang w:val="en-US"/>
        </w:rPr>
        <w:t>.</w:t>
      </w:r>
      <w:r w:rsidR="00E502B0">
        <w:rPr>
          <w:lang w:val="en-US"/>
        </w:rPr>
        <w:t>7</w:t>
      </w:r>
      <w:r w:rsidR="00781C10" w:rsidRPr="00862DA8">
        <w:rPr>
          <w:bCs/>
          <w:lang w:val="en-US"/>
        </w:rPr>
        <w:tab/>
      </w:r>
      <w:r w:rsidR="00781C10">
        <w:rPr>
          <w:lang w:val="en-US"/>
        </w:rPr>
        <w:t>Other</w:t>
      </w:r>
      <w:r w:rsidR="00B80ADA">
        <w:rPr>
          <w:lang w:val="en-US"/>
        </w:rPr>
        <w:t xml:space="preserve"> Release </w:t>
      </w:r>
      <w:r w:rsidR="00E502B0">
        <w:rPr>
          <w:lang w:val="en-US"/>
        </w:rPr>
        <w:t>20</w:t>
      </w:r>
      <w:r w:rsidR="00B80ADA">
        <w:rPr>
          <w:lang w:val="en-US"/>
        </w:rPr>
        <w:t xml:space="preserve"> matters</w:t>
      </w:r>
      <w:r w:rsidR="00781C10">
        <w:rPr>
          <w:lang w:val="en-US"/>
        </w:rPr>
        <w:t xml:space="preserve"> including TEI</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E502B0" w:rsidRPr="00245D6C" w14:paraId="7689A8F0" w14:textId="77777777" w:rsidTr="00E10F78">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5793D0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7262E87"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ED39861" w14:textId="77777777" w:rsidR="00E502B0" w:rsidRPr="00245D6C" w:rsidRDefault="00E502B0" w:rsidP="00E10F78">
            <w:pPr>
              <w:widowControl/>
              <w:spacing w:after="0" w:line="240" w:lineRule="auto"/>
              <w:jc w:val="center"/>
              <w:rPr>
                <w:rFonts w:cs="Arial"/>
                <w:b/>
                <w:bCs/>
                <w:color w:val="FFFFFF"/>
                <w:lang w:val="en-US" w:eastAsia="fr-FR"/>
              </w:rPr>
            </w:pPr>
            <w:r w:rsidRPr="00245D6C">
              <w:rPr>
                <w:rFonts w:cs="Arial"/>
                <w:b/>
                <w:bCs/>
                <w:color w:val="FFFFFF"/>
                <w:lang w:val="en-US" w:eastAsia="fr-FR"/>
              </w:rPr>
              <w:t>Status</w:t>
            </w:r>
          </w:p>
        </w:tc>
      </w:tr>
      <w:tr w:rsidR="00E502B0" w:rsidRPr="00245D6C" w14:paraId="4913032E"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1A22E804" w14:textId="6A32DC00" w:rsidR="00E502B0" w:rsidRPr="00E502B0" w:rsidRDefault="00E502B0" w:rsidP="00E502B0">
            <w:pPr>
              <w:widowControl/>
              <w:spacing w:after="0" w:line="240" w:lineRule="auto"/>
              <w:jc w:val="center"/>
              <w:rPr>
                <w:rFonts w:cs="Arial"/>
                <w:b/>
                <w:bCs/>
                <w:color w:val="000000" w:themeColor="text1"/>
                <w:lang w:val="en-US" w:eastAsia="fr-FR"/>
              </w:rPr>
            </w:pPr>
            <w:hyperlink r:id="rId15" w:history="1">
              <w:r w:rsidRPr="00E502B0">
                <w:rPr>
                  <w:rStyle w:val="Lienhypertexte"/>
                  <w:b/>
                  <w:bCs/>
                  <w:color w:val="000000" w:themeColor="text1"/>
                  <w:sz w:val="16"/>
                  <w:szCs w:val="16"/>
                  <w:u w:val="none"/>
                </w:rPr>
                <w:t>S4aV250067</w:t>
              </w:r>
            </w:hyperlink>
          </w:p>
        </w:tc>
        <w:tc>
          <w:tcPr>
            <w:tcW w:w="6521" w:type="dxa"/>
            <w:tcBorders>
              <w:top w:val="single" w:sz="4" w:space="0" w:color="auto"/>
              <w:left w:val="single" w:sz="4" w:space="0" w:color="auto"/>
              <w:bottom w:val="single" w:sz="4" w:space="0" w:color="auto"/>
              <w:right w:val="single" w:sz="4" w:space="0" w:color="auto"/>
            </w:tcBorders>
          </w:tcPr>
          <w:p w14:paraId="482B996D" w14:textId="3C2EC8FD" w:rsidR="00E502B0" w:rsidRPr="00245D6C" w:rsidRDefault="00E502B0" w:rsidP="00E502B0">
            <w:pPr>
              <w:widowControl/>
              <w:spacing w:after="0" w:line="240" w:lineRule="auto"/>
              <w:rPr>
                <w:rFonts w:cs="Arial"/>
                <w:color w:val="000000" w:themeColor="text1"/>
                <w:lang w:val="en-US" w:eastAsia="fr-FR"/>
              </w:rPr>
            </w:pPr>
            <w:r>
              <w:rPr>
                <w:rFonts w:cs="Arial"/>
                <w:sz w:val="16"/>
                <w:szCs w:val="16"/>
              </w:rPr>
              <w:t>Work Plan for Avatar_Ph2_MED</w:t>
            </w:r>
          </w:p>
        </w:tc>
        <w:tc>
          <w:tcPr>
            <w:tcW w:w="1984" w:type="dxa"/>
            <w:tcBorders>
              <w:top w:val="single" w:sz="4" w:space="0" w:color="auto"/>
              <w:left w:val="single" w:sz="4" w:space="0" w:color="auto"/>
              <w:bottom w:val="single" w:sz="4" w:space="0" w:color="auto"/>
              <w:right w:val="single" w:sz="4" w:space="0" w:color="auto"/>
            </w:tcBorders>
          </w:tcPr>
          <w:p w14:paraId="4BA9B85F" w14:textId="77777777" w:rsidR="00E502B0" w:rsidRPr="00245D6C" w:rsidRDefault="00E502B0" w:rsidP="00E502B0">
            <w:pPr>
              <w:widowControl/>
              <w:spacing w:after="0" w:line="240" w:lineRule="auto"/>
              <w:jc w:val="center"/>
              <w:rPr>
                <w:rFonts w:cs="Arial"/>
                <w:b/>
                <w:bCs/>
                <w:color w:val="FF0000"/>
                <w:lang w:val="en-US" w:eastAsia="fr-FR"/>
              </w:rPr>
            </w:pPr>
          </w:p>
        </w:tc>
      </w:tr>
      <w:tr w:rsidR="00E502B0" w:rsidRPr="00245D6C" w14:paraId="019BDCA1" w14:textId="77777777" w:rsidTr="00E10F78">
        <w:trPr>
          <w:trHeight w:val="123"/>
        </w:trPr>
        <w:tc>
          <w:tcPr>
            <w:tcW w:w="1196" w:type="dxa"/>
            <w:tcBorders>
              <w:top w:val="single" w:sz="4" w:space="0" w:color="auto"/>
              <w:left w:val="single" w:sz="4" w:space="0" w:color="auto"/>
              <w:bottom w:val="single" w:sz="4" w:space="0" w:color="auto"/>
              <w:right w:val="single" w:sz="4" w:space="0" w:color="auto"/>
            </w:tcBorders>
          </w:tcPr>
          <w:p w14:paraId="796DE069" w14:textId="69E15558" w:rsidR="00E502B0" w:rsidRPr="00E502B0" w:rsidRDefault="00E502B0" w:rsidP="00E502B0">
            <w:pPr>
              <w:widowControl/>
              <w:spacing w:after="0" w:line="240" w:lineRule="auto"/>
              <w:jc w:val="center"/>
              <w:rPr>
                <w:rFonts w:cs="Arial"/>
                <w:b/>
                <w:bCs/>
                <w:lang w:val="en-US" w:eastAsia="fr-FR"/>
              </w:rPr>
            </w:pPr>
            <w:hyperlink r:id="rId16" w:history="1">
              <w:r w:rsidRPr="00E502B0">
                <w:rPr>
                  <w:rStyle w:val="Lienhypertexte"/>
                  <w:b/>
                  <w:bCs/>
                  <w:color w:val="000000" w:themeColor="text1"/>
                  <w:sz w:val="16"/>
                  <w:szCs w:val="16"/>
                  <w:u w:val="none"/>
                </w:rPr>
                <w:t>S4aV250068</w:t>
              </w:r>
            </w:hyperlink>
          </w:p>
        </w:tc>
        <w:tc>
          <w:tcPr>
            <w:tcW w:w="6521" w:type="dxa"/>
            <w:tcBorders>
              <w:top w:val="single" w:sz="4" w:space="0" w:color="auto"/>
              <w:left w:val="single" w:sz="4" w:space="0" w:color="auto"/>
              <w:bottom w:val="single" w:sz="4" w:space="0" w:color="auto"/>
              <w:right w:val="single" w:sz="4" w:space="0" w:color="auto"/>
            </w:tcBorders>
          </w:tcPr>
          <w:p w14:paraId="07472125" w14:textId="0493FD18" w:rsidR="00E502B0" w:rsidRPr="00245D6C" w:rsidRDefault="00E502B0" w:rsidP="00E502B0">
            <w:pPr>
              <w:widowControl/>
              <w:spacing w:after="0" w:line="240" w:lineRule="auto"/>
              <w:rPr>
                <w:rFonts w:cs="Arial"/>
                <w:color w:val="000000" w:themeColor="text1"/>
                <w:lang w:val="en-US" w:eastAsia="fr-FR"/>
              </w:rPr>
            </w:pPr>
            <w:r>
              <w:rPr>
                <w:rFonts w:cs="Arial"/>
                <w:sz w:val="16"/>
                <w:szCs w:val="16"/>
              </w:rPr>
              <w:t>[Avatar_Ph2_MED] base CR</w:t>
            </w:r>
          </w:p>
        </w:tc>
        <w:tc>
          <w:tcPr>
            <w:tcW w:w="1984" w:type="dxa"/>
            <w:tcBorders>
              <w:top w:val="single" w:sz="4" w:space="0" w:color="auto"/>
              <w:left w:val="single" w:sz="4" w:space="0" w:color="auto"/>
              <w:bottom w:val="single" w:sz="4" w:space="0" w:color="auto"/>
              <w:right w:val="single" w:sz="4" w:space="0" w:color="auto"/>
            </w:tcBorders>
          </w:tcPr>
          <w:p w14:paraId="4ECF4BCD" w14:textId="77777777" w:rsidR="00E502B0" w:rsidRPr="00245D6C" w:rsidRDefault="00E502B0" w:rsidP="00E502B0">
            <w:pPr>
              <w:widowControl/>
              <w:spacing w:after="0" w:line="240" w:lineRule="auto"/>
              <w:jc w:val="center"/>
              <w:rPr>
                <w:rFonts w:cs="Arial"/>
                <w:b/>
                <w:bCs/>
                <w:color w:val="FF0000"/>
                <w:lang w:val="en-US" w:eastAsia="fr-FR"/>
              </w:rPr>
            </w:pPr>
          </w:p>
        </w:tc>
      </w:tr>
    </w:tbl>
    <w:p w14:paraId="59C062AA" w14:textId="77777777" w:rsidR="00E502B0" w:rsidRDefault="00E502B0" w:rsidP="00F061F5">
      <w:pPr>
        <w:pStyle w:val="Sub-AgendaItem"/>
        <w:rPr>
          <w:lang w:val="en-US"/>
        </w:rPr>
      </w:pPr>
    </w:p>
    <w:p w14:paraId="09E4096E" w14:textId="2A543A4B" w:rsidR="00F061F5" w:rsidRDefault="00F061F5" w:rsidP="00F061F5">
      <w:pPr>
        <w:pStyle w:val="Sub-AgendaItem"/>
        <w:rPr>
          <w:lang w:val="en-US"/>
        </w:rPr>
      </w:pPr>
      <w:r>
        <w:rPr>
          <w:lang w:val="en-US"/>
        </w:rPr>
        <w:t>3</w:t>
      </w:r>
      <w:r w:rsidRPr="00862DA8">
        <w:rPr>
          <w:lang w:val="en-US"/>
        </w:rPr>
        <w:t>.</w:t>
      </w:r>
      <w:r w:rsidR="00E502B0">
        <w:rPr>
          <w:lang w:val="en-US"/>
        </w:rPr>
        <w:t>8</w:t>
      </w:r>
      <w:r w:rsidRPr="00862DA8">
        <w:rPr>
          <w:lang w:val="en-US"/>
        </w:rPr>
        <w:tab/>
        <w:t>Close of the session</w:t>
      </w:r>
    </w:p>
    <w:p w14:paraId="709FEA40" w14:textId="77777777" w:rsidR="00F061F5" w:rsidRDefault="00F061F5" w:rsidP="00F061F5">
      <w:pPr>
        <w:rPr>
          <w:lang w:val="en-US"/>
        </w:rPr>
      </w:pPr>
      <w:r>
        <w:rPr>
          <w:lang w:val="en-US"/>
        </w:rPr>
        <w:lastRenderedPageBreak/>
        <w:t xml:space="preserve">Next call: </w:t>
      </w:r>
    </w:p>
    <w:tbl>
      <w:tblPr>
        <w:tblW w:w="99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05"/>
        <w:gridCol w:w="1263"/>
        <w:gridCol w:w="1308"/>
        <w:gridCol w:w="1417"/>
        <w:gridCol w:w="4906"/>
      </w:tblGrid>
      <w:tr w:rsidR="00E502B0" w:rsidRPr="00E502B0" w14:paraId="0177C770" w14:textId="77777777" w:rsidTr="00E502B0">
        <w:trPr>
          <w:trHeight w:val="560"/>
        </w:trPr>
        <w:tc>
          <w:tcPr>
            <w:tcW w:w="1105" w:type="dxa"/>
            <w:shd w:val="clear" w:color="000000" w:fill="75B91A"/>
            <w:vAlign w:val="center"/>
            <w:hideMark/>
          </w:tcPr>
          <w:p w14:paraId="18F28F4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Date</w:t>
            </w:r>
          </w:p>
        </w:tc>
        <w:tc>
          <w:tcPr>
            <w:tcW w:w="1263" w:type="dxa"/>
            <w:shd w:val="clear" w:color="000000" w:fill="75B91A"/>
            <w:vAlign w:val="center"/>
            <w:hideMark/>
          </w:tcPr>
          <w:p w14:paraId="2C70912F"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Start Time (CET/CEST)</w:t>
            </w:r>
          </w:p>
        </w:tc>
        <w:tc>
          <w:tcPr>
            <w:tcW w:w="1308" w:type="dxa"/>
            <w:shd w:val="clear" w:color="000000" w:fill="75B91A"/>
            <w:vAlign w:val="center"/>
            <w:hideMark/>
          </w:tcPr>
          <w:p w14:paraId="757E8D7D"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End Time (CET/CEST)</w:t>
            </w:r>
          </w:p>
        </w:tc>
        <w:tc>
          <w:tcPr>
            <w:tcW w:w="1417" w:type="dxa"/>
            <w:shd w:val="clear" w:color="000000" w:fill="75B91A"/>
            <w:vAlign w:val="center"/>
            <w:hideMark/>
          </w:tcPr>
          <w:p w14:paraId="1306F750"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Submission Deadline</w:t>
            </w:r>
          </w:p>
        </w:tc>
        <w:tc>
          <w:tcPr>
            <w:tcW w:w="4906" w:type="dxa"/>
            <w:shd w:val="clear" w:color="000000" w:fill="75B91A"/>
            <w:vAlign w:val="center"/>
            <w:hideMark/>
          </w:tcPr>
          <w:p w14:paraId="02D35BDC" w14:textId="77777777" w:rsidR="00E502B0" w:rsidRPr="00E502B0" w:rsidRDefault="00E502B0" w:rsidP="00E502B0">
            <w:pPr>
              <w:widowControl/>
              <w:spacing w:after="0" w:line="240" w:lineRule="auto"/>
              <w:jc w:val="center"/>
              <w:rPr>
                <w:rFonts w:cs="Arial"/>
                <w:b/>
                <w:bCs/>
                <w:color w:val="FFFFFF"/>
                <w:lang w:val="en-US" w:eastAsia="fr-FR"/>
              </w:rPr>
            </w:pPr>
            <w:r w:rsidRPr="00E502B0">
              <w:rPr>
                <w:rFonts w:cs="Arial"/>
                <w:b/>
                <w:bCs/>
                <w:color w:val="FFFFFF"/>
                <w:lang w:val="en-US" w:eastAsia="fr-FR"/>
              </w:rPr>
              <w:t>Primary</w:t>
            </w:r>
            <w:r w:rsidRPr="00E502B0">
              <w:rPr>
                <w:rFonts w:cs="Arial"/>
                <w:b/>
                <w:bCs/>
                <w:color w:val="FFFFFF"/>
                <w:lang w:val="en-US" w:eastAsia="fr-FR"/>
              </w:rPr>
              <w:br/>
              <w:t>Topics</w:t>
            </w:r>
          </w:p>
        </w:tc>
      </w:tr>
      <w:tr w:rsidR="00E502B0" w:rsidRPr="00E502B0" w14:paraId="4ECB489F" w14:textId="77777777" w:rsidTr="00E502B0">
        <w:trPr>
          <w:trHeight w:val="560"/>
        </w:trPr>
        <w:tc>
          <w:tcPr>
            <w:tcW w:w="1105" w:type="dxa"/>
            <w:vAlign w:val="center"/>
            <w:hideMark/>
          </w:tcPr>
          <w:p w14:paraId="128651A1"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16-Dec-26</w:t>
            </w:r>
          </w:p>
        </w:tc>
        <w:tc>
          <w:tcPr>
            <w:tcW w:w="1263" w:type="dxa"/>
            <w:vAlign w:val="center"/>
            <w:hideMark/>
          </w:tcPr>
          <w:p w14:paraId="45F647EF"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15:00</w:t>
            </w:r>
          </w:p>
        </w:tc>
        <w:tc>
          <w:tcPr>
            <w:tcW w:w="1308" w:type="dxa"/>
            <w:vAlign w:val="center"/>
            <w:hideMark/>
          </w:tcPr>
          <w:p w14:paraId="14326961"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17:00</w:t>
            </w:r>
          </w:p>
        </w:tc>
        <w:tc>
          <w:tcPr>
            <w:tcW w:w="1417" w:type="dxa"/>
            <w:vAlign w:val="center"/>
            <w:hideMark/>
          </w:tcPr>
          <w:p w14:paraId="6D0161A3"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15 January 15:00 CET</w:t>
            </w:r>
          </w:p>
        </w:tc>
        <w:tc>
          <w:tcPr>
            <w:tcW w:w="4906" w:type="dxa"/>
            <w:vAlign w:val="center"/>
            <w:hideMark/>
          </w:tcPr>
          <w:p w14:paraId="2616ABD8" w14:textId="77777777" w:rsidR="00E502B0" w:rsidRPr="00E502B0" w:rsidRDefault="00E502B0" w:rsidP="00E502B0">
            <w:pPr>
              <w:widowControl/>
              <w:spacing w:after="0" w:line="240" w:lineRule="auto"/>
              <w:jc w:val="center"/>
              <w:rPr>
                <w:rFonts w:cs="Arial"/>
                <w:strike/>
                <w:color w:val="000000"/>
                <w:lang w:val="en-US" w:eastAsia="fr-FR"/>
              </w:rPr>
            </w:pPr>
            <w:r w:rsidRPr="00E502B0">
              <w:rPr>
                <w:rFonts w:cs="Arial"/>
                <w:strike/>
                <w:color w:val="000000"/>
                <w:lang w:val="en-US" w:eastAsia="fr-FR"/>
              </w:rPr>
              <w:t>VIDEO except FS_3DGS</w:t>
            </w:r>
          </w:p>
        </w:tc>
      </w:tr>
      <w:tr w:rsidR="00E502B0" w:rsidRPr="00E502B0" w14:paraId="7E81F208" w14:textId="77777777" w:rsidTr="00E502B0">
        <w:trPr>
          <w:trHeight w:val="560"/>
        </w:trPr>
        <w:tc>
          <w:tcPr>
            <w:tcW w:w="1105" w:type="dxa"/>
            <w:vAlign w:val="center"/>
            <w:hideMark/>
          </w:tcPr>
          <w:p w14:paraId="600B4066" w14:textId="77777777" w:rsidR="00E502B0" w:rsidRPr="00E502B0" w:rsidRDefault="00E502B0" w:rsidP="00E502B0">
            <w:pPr>
              <w:widowControl/>
              <w:spacing w:after="0" w:line="240" w:lineRule="auto"/>
              <w:jc w:val="center"/>
              <w:rPr>
                <w:rFonts w:cs="Arial"/>
                <w:color w:val="000000"/>
                <w:lang w:val="en-US" w:eastAsia="fr-FR"/>
              </w:rPr>
            </w:pPr>
            <w:r w:rsidRPr="00E502B0">
              <w:rPr>
                <w:rFonts w:cs="Arial"/>
                <w:color w:val="000000"/>
                <w:lang w:val="en-US" w:eastAsia="fr-FR"/>
              </w:rPr>
              <w:t>27-Jan-26</w:t>
            </w:r>
          </w:p>
        </w:tc>
        <w:tc>
          <w:tcPr>
            <w:tcW w:w="1263" w:type="dxa"/>
            <w:vAlign w:val="center"/>
            <w:hideMark/>
          </w:tcPr>
          <w:p w14:paraId="2AB27ADF" w14:textId="77777777" w:rsidR="00E502B0" w:rsidRPr="00E502B0" w:rsidRDefault="00E502B0" w:rsidP="00E502B0">
            <w:pPr>
              <w:widowControl/>
              <w:spacing w:after="0" w:line="240" w:lineRule="auto"/>
              <w:jc w:val="center"/>
              <w:rPr>
                <w:rFonts w:cs="Arial"/>
                <w:color w:val="000000"/>
                <w:lang w:val="en-US" w:eastAsia="fr-FR"/>
              </w:rPr>
            </w:pPr>
            <w:r w:rsidRPr="00E502B0">
              <w:rPr>
                <w:rFonts w:cs="Arial"/>
                <w:color w:val="000000"/>
                <w:lang w:val="en-US" w:eastAsia="fr-FR"/>
              </w:rPr>
              <w:t>15:00</w:t>
            </w:r>
          </w:p>
        </w:tc>
        <w:tc>
          <w:tcPr>
            <w:tcW w:w="1308" w:type="dxa"/>
            <w:vAlign w:val="center"/>
            <w:hideMark/>
          </w:tcPr>
          <w:p w14:paraId="1C20937B" w14:textId="77777777" w:rsidR="00E502B0" w:rsidRPr="00E502B0" w:rsidRDefault="00E502B0" w:rsidP="00E502B0">
            <w:pPr>
              <w:widowControl/>
              <w:spacing w:after="0" w:line="240" w:lineRule="auto"/>
              <w:jc w:val="center"/>
              <w:rPr>
                <w:rFonts w:cs="Arial"/>
                <w:color w:val="000000"/>
                <w:lang w:val="en-US" w:eastAsia="fr-FR"/>
              </w:rPr>
            </w:pPr>
            <w:r w:rsidRPr="00E502B0">
              <w:rPr>
                <w:rFonts w:cs="Arial"/>
                <w:color w:val="000000"/>
                <w:lang w:val="en-US" w:eastAsia="fr-FR"/>
              </w:rPr>
              <w:t>17:00</w:t>
            </w:r>
          </w:p>
        </w:tc>
        <w:tc>
          <w:tcPr>
            <w:tcW w:w="1417" w:type="dxa"/>
            <w:vAlign w:val="center"/>
            <w:hideMark/>
          </w:tcPr>
          <w:p w14:paraId="28C6A0B0" w14:textId="77777777" w:rsidR="00E502B0" w:rsidRPr="00E502B0" w:rsidRDefault="00E502B0" w:rsidP="00E502B0">
            <w:pPr>
              <w:widowControl/>
              <w:spacing w:after="0" w:line="240" w:lineRule="auto"/>
              <w:jc w:val="center"/>
              <w:rPr>
                <w:rFonts w:cs="Arial"/>
                <w:color w:val="000000"/>
                <w:lang w:val="en-US" w:eastAsia="fr-FR"/>
              </w:rPr>
            </w:pPr>
            <w:r w:rsidRPr="00E502B0">
              <w:rPr>
                <w:rFonts w:cs="Arial"/>
                <w:color w:val="000000"/>
                <w:lang w:val="en-US" w:eastAsia="fr-FR"/>
              </w:rPr>
              <w:t>26 January 15:00 CET</w:t>
            </w:r>
          </w:p>
        </w:tc>
        <w:tc>
          <w:tcPr>
            <w:tcW w:w="4906" w:type="dxa"/>
            <w:vAlign w:val="center"/>
            <w:hideMark/>
          </w:tcPr>
          <w:p w14:paraId="419B5112" w14:textId="77777777" w:rsidR="00E502B0" w:rsidRPr="00E502B0" w:rsidRDefault="00E502B0" w:rsidP="00E502B0">
            <w:pPr>
              <w:widowControl/>
              <w:spacing w:after="0" w:line="240" w:lineRule="auto"/>
              <w:jc w:val="center"/>
              <w:rPr>
                <w:rFonts w:cs="Arial"/>
                <w:color w:val="000000"/>
                <w:lang w:val="en-US" w:eastAsia="fr-FR"/>
              </w:rPr>
            </w:pPr>
            <w:r w:rsidRPr="00E502B0">
              <w:rPr>
                <w:rFonts w:cs="Arial"/>
                <w:color w:val="000000"/>
                <w:lang w:val="en-US" w:eastAsia="fr-FR"/>
              </w:rPr>
              <w:t>VIDEO except FS_AVFOPS</w:t>
            </w:r>
          </w:p>
        </w:tc>
      </w:tr>
    </w:tbl>
    <w:p w14:paraId="3667AB97" w14:textId="77777777" w:rsidR="00E502B0" w:rsidRDefault="00E502B0" w:rsidP="00327EC8">
      <w:pPr>
        <w:spacing w:before="20" w:after="0" w:line="240" w:lineRule="auto"/>
        <w:ind w:left="1843" w:hanging="1701"/>
        <w:rPr>
          <w:b/>
          <w:bCs/>
          <w:color w:val="000000"/>
          <w:sz w:val="18"/>
          <w:szCs w:val="18"/>
          <w:lang w:val="en-US"/>
        </w:rPr>
      </w:pPr>
    </w:p>
    <w:p w14:paraId="3671D0E5" w14:textId="7C4D23E9"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Tdoc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17"/>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DBDD" w14:textId="77777777" w:rsidR="00533BAF" w:rsidRDefault="00533BAF" w:rsidP="00327EC8">
      <w:pPr>
        <w:spacing w:after="0" w:line="240" w:lineRule="auto"/>
      </w:pPr>
      <w:r>
        <w:separator/>
      </w:r>
    </w:p>
  </w:endnote>
  <w:endnote w:type="continuationSeparator" w:id="0">
    <w:p w14:paraId="5B8B524F" w14:textId="77777777" w:rsidR="00533BAF" w:rsidRDefault="00533BAF"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D9A2C" w14:textId="77777777" w:rsidR="00533BAF" w:rsidRDefault="00533BAF" w:rsidP="00327EC8">
      <w:pPr>
        <w:spacing w:after="0" w:line="240" w:lineRule="auto"/>
      </w:pPr>
      <w:r>
        <w:separator/>
      </w:r>
    </w:p>
  </w:footnote>
  <w:footnote w:type="continuationSeparator" w:id="0">
    <w:p w14:paraId="5FB69B39" w14:textId="77777777" w:rsidR="00533BAF" w:rsidRDefault="00533BAF"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3D7460DF" w:rsidR="008A139A" w:rsidRPr="00E502B0" w:rsidRDefault="008A139A" w:rsidP="008A139A">
    <w:pPr>
      <w:spacing w:after="0" w:line="240" w:lineRule="auto"/>
      <w:rPr>
        <w:rFonts w:cs="Arial"/>
        <w:b/>
        <w:i/>
        <w:sz w:val="32"/>
        <w:szCs w:val="32"/>
        <w:lang w:val="en-US"/>
      </w:rPr>
    </w:pPr>
    <w:r w:rsidRPr="00E502B0">
      <w:rPr>
        <w:rFonts w:cs="Arial"/>
        <w:lang w:val="en-US"/>
      </w:rPr>
      <w:t>SA4 VIDEO SWG conf. call</w:t>
    </w:r>
    <w:r w:rsidRPr="00E502B0">
      <w:rPr>
        <w:rFonts w:cs="Arial"/>
        <w:lang w:val="en-US"/>
      </w:rPr>
      <w:tab/>
    </w:r>
    <w:r w:rsidRPr="00E502B0">
      <w:rPr>
        <w:rFonts w:cs="Arial"/>
        <w:lang w:val="en-US"/>
      </w:rPr>
      <w:tab/>
    </w:r>
    <w:r w:rsidRPr="00E502B0">
      <w:rPr>
        <w:rFonts w:cs="Arial"/>
        <w:lang w:val="en-US"/>
      </w:rPr>
      <w:tab/>
      <w:t xml:space="preserve"> </w:t>
    </w:r>
    <w:r w:rsidRPr="00E502B0">
      <w:rPr>
        <w:rFonts w:cs="Arial"/>
        <w:color w:val="000000"/>
        <w:lang w:val="en-US"/>
      </w:rPr>
      <w:tab/>
      <w:t xml:space="preserve"> </w:t>
    </w:r>
    <w:r w:rsidRPr="00E502B0">
      <w:rPr>
        <w:rFonts w:cs="Arial"/>
        <w:color w:val="000000"/>
        <w:lang w:val="en-US"/>
      </w:rPr>
      <w:tab/>
    </w:r>
    <w:r w:rsidRPr="00E502B0">
      <w:rPr>
        <w:rFonts w:cs="Arial"/>
        <w:color w:val="000000"/>
        <w:lang w:val="en-US"/>
      </w:rPr>
      <w:tab/>
    </w:r>
    <w:r w:rsidR="009148DC" w:rsidRPr="00E502B0">
      <w:rPr>
        <w:rFonts w:cs="Arial"/>
        <w:color w:val="000000"/>
        <w:lang w:val="en-US"/>
      </w:rPr>
      <w:t xml:space="preserve">          </w:t>
    </w:r>
    <w:r w:rsidRPr="00E502B0">
      <w:rPr>
        <w:b/>
        <w:i/>
        <w:sz w:val="32"/>
        <w:lang w:val="en-US"/>
      </w:rPr>
      <w:t>Tdoc</w:t>
    </w:r>
    <w:r w:rsidR="009148DC" w:rsidRPr="00E502B0">
      <w:rPr>
        <w:b/>
        <w:i/>
        <w:sz w:val="32"/>
        <w:lang w:val="en-US"/>
      </w:rPr>
      <w:t xml:space="preserve"> </w:t>
    </w:r>
    <w:r w:rsidRPr="00E502B0">
      <w:rPr>
        <w:rFonts w:cs="Arial"/>
        <w:b/>
        <w:i/>
        <w:sz w:val="32"/>
        <w:szCs w:val="32"/>
        <w:lang w:val="en-US"/>
      </w:rPr>
      <w:t>S4aV2</w:t>
    </w:r>
    <w:r w:rsidR="00CA3424" w:rsidRPr="00E502B0">
      <w:rPr>
        <w:rFonts w:cs="Arial"/>
        <w:b/>
        <w:i/>
        <w:sz w:val="32"/>
        <w:szCs w:val="32"/>
        <w:lang w:val="en-US"/>
      </w:rPr>
      <w:t>5</w:t>
    </w:r>
    <w:r w:rsidRPr="00E502B0">
      <w:rPr>
        <w:rFonts w:cs="Arial"/>
        <w:b/>
        <w:i/>
        <w:sz w:val="32"/>
        <w:szCs w:val="32"/>
        <w:lang w:val="en-US"/>
      </w:rPr>
      <w:t>0</w:t>
    </w:r>
    <w:r w:rsidR="00076D51" w:rsidRPr="00E502B0">
      <w:rPr>
        <w:rFonts w:cs="Arial"/>
        <w:b/>
        <w:i/>
        <w:sz w:val="32"/>
        <w:szCs w:val="32"/>
        <w:lang w:val="en-US"/>
      </w:rPr>
      <w:t>0</w:t>
    </w:r>
    <w:r w:rsidR="00E502B0" w:rsidRPr="00E502B0">
      <w:rPr>
        <w:rFonts w:cs="Arial"/>
        <w:b/>
        <w:i/>
        <w:sz w:val="32"/>
        <w:szCs w:val="32"/>
        <w:lang w:val="en-US"/>
      </w:rPr>
      <w:t>73</w:t>
    </w:r>
  </w:p>
  <w:p w14:paraId="059DA51D" w14:textId="4604F286" w:rsidR="008A139A" w:rsidRPr="00E502B0" w:rsidRDefault="00E502B0" w:rsidP="008A139A">
    <w:pPr>
      <w:spacing w:after="0" w:line="240" w:lineRule="auto"/>
      <w:rPr>
        <w:rFonts w:cs="Arial"/>
        <w:color w:val="000000"/>
        <w:lang w:val="en-US"/>
      </w:rPr>
    </w:pPr>
    <w:r w:rsidRPr="00E502B0">
      <w:rPr>
        <w:rFonts w:eastAsia="Batang" w:cs="Arial"/>
        <w:lang w:val="en-US"/>
      </w:rPr>
      <w:t>16</w:t>
    </w:r>
    <w:r w:rsidRPr="00E502B0">
      <w:rPr>
        <w:rFonts w:eastAsia="Batang" w:cs="Arial"/>
        <w:vertAlign w:val="superscript"/>
        <w:lang w:val="en-US"/>
      </w:rPr>
      <w:t>th</w:t>
    </w:r>
    <w:r>
      <w:rPr>
        <w:rFonts w:eastAsia="Batang" w:cs="Arial"/>
        <w:lang w:val="en-US"/>
      </w:rPr>
      <w:t xml:space="preserve"> </w:t>
    </w:r>
    <w:r w:rsidRPr="00E502B0">
      <w:rPr>
        <w:rFonts w:eastAsia="Batang" w:cs="Arial"/>
        <w:lang w:val="en-US"/>
      </w:rPr>
      <w:t>Dec</w:t>
    </w:r>
    <w:r w:rsidR="004D19A9" w:rsidRPr="00E502B0">
      <w:rPr>
        <w:rFonts w:eastAsia="Batang" w:cs="Arial"/>
        <w:lang w:val="en-US"/>
      </w:rPr>
      <w:t>.</w:t>
    </w:r>
    <w:r w:rsidR="004E17D6" w:rsidRPr="00E502B0">
      <w:rPr>
        <w:rFonts w:eastAsia="Batang" w:cs="Arial"/>
        <w:lang w:val="en-US"/>
      </w:rPr>
      <w:t xml:space="preserve"> 2025</w:t>
    </w:r>
    <w:r w:rsidR="008A139A" w:rsidRPr="00E502B0">
      <w:rPr>
        <w:rFonts w:eastAsia="Batang" w:cs="Arial"/>
        <w:lang w:val="en-US"/>
      </w:rPr>
      <w:t>, 3-5pm CET</w:t>
    </w:r>
  </w:p>
  <w:p w14:paraId="41E9F237" w14:textId="77777777" w:rsidR="00327EC8" w:rsidRPr="00E502B0"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50FE"/>
    <w:multiLevelType w:val="multilevel"/>
    <w:tmpl w:val="AF0A85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CAB63EC"/>
    <w:multiLevelType w:val="hybridMultilevel"/>
    <w:tmpl w:val="D8AA9D5A"/>
    <w:lvl w:ilvl="0" w:tplc="7C3EB70C">
      <w:start w:val="3"/>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490C41"/>
    <w:multiLevelType w:val="hybridMultilevel"/>
    <w:tmpl w:val="91A4E92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3"/>
  </w:num>
  <w:num w:numId="2" w16cid:durableId="105128059">
    <w:abstractNumId w:val="1"/>
  </w:num>
  <w:num w:numId="3" w16cid:durableId="465854675">
    <w:abstractNumId w:val="0"/>
  </w:num>
  <w:num w:numId="4" w16cid:durableId="13803262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0E80"/>
    <w:rsid w:val="00023B86"/>
    <w:rsid w:val="00031845"/>
    <w:rsid w:val="00031D66"/>
    <w:rsid w:val="00043E45"/>
    <w:rsid w:val="00052473"/>
    <w:rsid w:val="00054079"/>
    <w:rsid w:val="00056D21"/>
    <w:rsid w:val="000623F1"/>
    <w:rsid w:val="00076D51"/>
    <w:rsid w:val="000846EB"/>
    <w:rsid w:val="00086885"/>
    <w:rsid w:val="000D12D6"/>
    <w:rsid w:val="000E44E9"/>
    <w:rsid w:val="001239BD"/>
    <w:rsid w:val="00136809"/>
    <w:rsid w:val="0014606F"/>
    <w:rsid w:val="001574FE"/>
    <w:rsid w:val="00180D4D"/>
    <w:rsid w:val="00183B32"/>
    <w:rsid w:val="001847F4"/>
    <w:rsid w:val="00194F5C"/>
    <w:rsid w:val="001D0258"/>
    <w:rsid w:val="001D43F0"/>
    <w:rsid w:val="001E1827"/>
    <w:rsid w:val="001E79AC"/>
    <w:rsid w:val="001F47BF"/>
    <w:rsid w:val="00212CDD"/>
    <w:rsid w:val="00213215"/>
    <w:rsid w:val="00277155"/>
    <w:rsid w:val="002855FE"/>
    <w:rsid w:val="0029409D"/>
    <w:rsid w:val="002978C1"/>
    <w:rsid w:val="002A0F21"/>
    <w:rsid w:val="002A4F50"/>
    <w:rsid w:val="002A5BB4"/>
    <w:rsid w:val="002C031D"/>
    <w:rsid w:val="002F1D05"/>
    <w:rsid w:val="0030612B"/>
    <w:rsid w:val="0030782C"/>
    <w:rsid w:val="00307C65"/>
    <w:rsid w:val="00327EC8"/>
    <w:rsid w:val="003302DD"/>
    <w:rsid w:val="00335D3A"/>
    <w:rsid w:val="003374CF"/>
    <w:rsid w:val="003651EE"/>
    <w:rsid w:val="00377D0C"/>
    <w:rsid w:val="00380291"/>
    <w:rsid w:val="00381252"/>
    <w:rsid w:val="003831AA"/>
    <w:rsid w:val="00386596"/>
    <w:rsid w:val="00387D14"/>
    <w:rsid w:val="003B3039"/>
    <w:rsid w:val="003B4308"/>
    <w:rsid w:val="0042488E"/>
    <w:rsid w:val="004325B8"/>
    <w:rsid w:val="004568AA"/>
    <w:rsid w:val="00456B42"/>
    <w:rsid w:val="00472D72"/>
    <w:rsid w:val="004951C2"/>
    <w:rsid w:val="004A2B32"/>
    <w:rsid w:val="004C3866"/>
    <w:rsid w:val="004D19A9"/>
    <w:rsid w:val="004E0B5A"/>
    <w:rsid w:val="004E17D6"/>
    <w:rsid w:val="004E6B67"/>
    <w:rsid w:val="004F1539"/>
    <w:rsid w:val="0051419B"/>
    <w:rsid w:val="00517FAD"/>
    <w:rsid w:val="0052089E"/>
    <w:rsid w:val="00533BAF"/>
    <w:rsid w:val="005367C4"/>
    <w:rsid w:val="005375FC"/>
    <w:rsid w:val="00544969"/>
    <w:rsid w:val="00550B91"/>
    <w:rsid w:val="00551C44"/>
    <w:rsid w:val="005732C4"/>
    <w:rsid w:val="00575B47"/>
    <w:rsid w:val="005A6813"/>
    <w:rsid w:val="005F4264"/>
    <w:rsid w:val="00627AE5"/>
    <w:rsid w:val="0063028C"/>
    <w:rsid w:val="006309A3"/>
    <w:rsid w:val="00642B90"/>
    <w:rsid w:val="00652F26"/>
    <w:rsid w:val="00672DCD"/>
    <w:rsid w:val="00691D0E"/>
    <w:rsid w:val="006A4618"/>
    <w:rsid w:val="006C0497"/>
    <w:rsid w:val="006C480E"/>
    <w:rsid w:val="006E1E7E"/>
    <w:rsid w:val="006E271C"/>
    <w:rsid w:val="006E6B5F"/>
    <w:rsid w:val="006E7367"/>
    <w:rsid w:val="006E7881"/>
    <w:rsid w:val="006F0511"/>
    <w:rsid w:val="00712991"/>
    <w:rsid w:val="007206E0"/>
    <w:rsid w:val="007319B5"/>
    <w:rsid w:val="00736AE5"/>
    <w:rsid w:val="00781C10"/>
    <w:rsid w:val="00791200"/>
    <w:rsid w:val="0079195C"/>
    <w:rsid w:val="007973A9"/>
    <w:rsid w:val="007A04C6"/>
    <w:rsid w:val="007B0504"/>
    <w:rsid w:val="007D21BD"/>
    <w:rsid w:val="007E110B"/>
    <w:rsid w:val="007E2263"/>
    <w:rsid w:val="00811198"/>
    <w:rsid w:val="008270E6"/>
    <w:rsid w:val="00831BEF"/>
    <w:rsid w:val="008374B8"/>
    <w:rsid w:val="008411BB"/>
    <w:rsid w:val="00846D36"/>
    <w:rsid w:val="00882D31"/>
    <w:rsid w:val="008A139A"/>
    <w:rsid w:val="008A70C8"/>
    <w:rsid w:val="008B42E9"/>
    <w:rsid w:val="008C01E5"/>
    <w:rsid w:val="008C11C8"/>
    <w:rsid w:val="008D4612"/>
    <w:rsid w:val="008E6DDE"/>
    <w:rsid w:val="00912599"/>
    <w:rsid w:val="009148DC"/>
    <w:rsid w:val="00915DE2"/>
    <w:rsid w:val="00941B5B"/>
    <w:rsid w:val="00943205"/>
    <w:rsid w:val="009A10DB"/>
    <w:rsid w:val="009A3D94"/>
    <w:rsid w:val="009B3CF6"/>
    <w:rsid w:val="009B7FBB"/>
    <w:rsid w:val="009C18BE"/>
    <w:rsid w:val="009D0593"/>
    <w:rsid w:val="009D52CF"/>
    <w:rsid w:val="009D6C3B"/>
    <w:rsid w:val="009E4C27"/>
    <w:rsid w:val="00A1667B"/>
    <w:rsid w:val="00A36213"/>
    <w:rsid w:val="00A43758"/>
    <w:rsid w:val="00A62CC3"/>
    <w:rsid w:val="00A66AD1"/>
    <w:rsid w:val="00A75B40"/>
    <w:rsid w:val="00A76684"/>
    <w:rsid w:val="00A8111E"/>
    <w:rsid w:val="00AA7908"/>
    <w:rsid w:val="00AB05A2"/>
    <w:rsid w:val="00AB5D0B"/>
    <w:rsid w:val="00AB6C9C"/>
    <w:rsid w:val="00AD4A3A"/>
    <w:rsid w:val="00B047A0"/>
    <w:rsid w:val="00B230DD"/>
    <w:rsid w:val="00B23C6C"/>
    <w:rsid w:val="00B311BA"/>
    <w:rsid w:val="00B3288F"/>
    <w:rsid w:val="00B80ADA"/>
    <w:rsid w:val="00B81C85"/>
    <w:rsid w:val="00B85C88"/>
    <w:rsid w:val="00B90639"/>
    <w:rsid w:val="00B95B85"/>
    <w:rsid w:val="00BF6B66"/>
    <w:rsid w:val="00C021CA"/>
    <w:rsid w:val="00C025AC"/>
    <w:rsid w:val="00C05A98"/>
    <w:rsid w:val="00C078B4"/>
    <w:rsid w:val="00C07B63"/>
    <w:rsid w:val="00C1404A"/>
    <w:rsid w:val="00C2161F"/>
    <w:rsid w:val="00C92BEA"/>
    <w:rsid w:val="00CA3424"/>
    <w:rsid w:val="00CA4359"/>
    <w:rsid w:val="00CA5F0A"/>
    <w:rsid w:val="00CD0E81"/>
    <w:rsid w:val="00CD10C8"/>
    <w:rsid w:val="00CE6017"/>
    <w:rsid w:val="00D12AB1"/>
    <w:rsid w:val="00D17E57"/>
    <w:rsid w:val="00D2184C"/>
    <w:rsid w:val="00D407AE"/>
    <w:rsid w:val="00DB34A4"/>
    <w:rsid w:val="00DB4C79"/>
    <w:rsid w:val="00DF0EA2"/>
    <w:rsid w:val="00E045F8"/>
    <w:rsid w:val="00E4086A"/>
    <w:rsid w:val="00E46E87"/>
    <w:rsid w:val="00E502B0"/>
    <w:rsid w:val="00E91214"/>
    <w:rsid w:val="00E97018"/>
    <w:rsid w:val="00EF5A2D"/>
    <w:rsid w:val="00EF7E99"/>
    <w:rsid w:val="00F03064"/>
    <w:rsid w:val="00F061F5"/>
    <w:rsid w:val="00F1104C"/>
    <w:rsid w:val="00F2099F"/>
    <w:rsid w:val="00F3068A"/>
    <w:rsid w:val="00F414E6"/>
    <w:rsid w:val="00F47495"/>
    <w:rsid w:val="00F61C22"/>
    <w:rsid w:val="00F70DD1"/>
    <w:rsid w:val="00F86254"/>
    <w:rsid w:val="00F86FAE"/>
    <w:rsid w:val="00F9112A"/>
    <w:rsid w:val="00FD6515"/>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 w:type="paragraph" w:styleId="Paragraphedeliste">
    <w:name w:val="List Paragraph"/>
    <w:basedOn w:val="Normal"/>
    <w:uiPriority w:val="34"/>
    <w:qFormat/>
    <w:rsid w:val="00F061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19905243">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33-e/Inbox/Drafts/Plenary/SA4-IPR-CompetionLaw-ConsensusPinciples.pptx" TargetMode="External"/><Relationship Id="rId13" Type="http://schemas.openxmlformats.org/officeDocument/2006/relationships/hyperlink" Target="https://www.3gpp.org/ftp/TSG_SA/WG4_CODEC/3GPP_SA4_AHOC_MTGs/SA4_VIDEO/Docs/S4aV250072.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TSG_SA/WG4_CODEC/3GPP_SA4_AHOC_MTGs/SA4_VIDEO/Docs/S4aV250073.zip" TargetMode="External"/><Relationship Id="rId12" Type="http://schemas.openxmlformats.org/officeDocument/2006/relationships/hyperlink" Target="https://www.3gpp.org/ftp/TSG_SA/WG4_CODEC/3GPP_SA4_AHOC_MTGs/SA4_VIDEO/Docs/S4aV250071.zip"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3gpp.org/ftp/TSG_SA/WG4_CODEC/3GPP_SA4_AHOC_MTGs/SA4_VIDEO/Docs/S4aV250068.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50069.zip" TargetMode="Externa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50067.zip" TargetMode="External"/><Relationship Id="rId10" Type="http://schemas.openxmlformats.org/officeDocument/2006/relationships/hyperlink" Target="https://www.3gpp.org/ftp/tsg_sa/TSG_SA/TSGS_109_Beijing_2025-09/Docs/SP-251202.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3gpp.org/ftp/TSG_SA/WG4_CODEC/3GPP_SA4_AHOC_MTGs/SA4_VIDEO/Docs/S4aV250070.zip" TargetMode="External"/><Relationship Id="rId14" Type="http://schemas.openxmlformats.org/officeDocument/2006/relationships/hyperlink" Target="https://www.3gpp.org/ftp/tsg_sa/TSG_SA/TSGS_109_Beijing_2025-09/Docs/SP-251190.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352</TotalTime>
  <Pages>2</Pages>
  <Words>480</Words>
  <Characters>3060</Characters>
  <Application>Microsoft Office Word</Application>
  <DocSecurity>0</DocSecurity>
  <Lines>255</Lines>
  <Paragraphs>196</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35</cp:revision>
  <dcterms:created xsi:type="dcterms:W3CDTF">2023-10-09T15:43:00Z</dcterms:created>
  <dcterms:modified xsi:type="dcterms:W3CDTF">2025-12-16T13:26:00Z</dcterms:modified>
</cp:coreProperties>
</file>